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D6" w:rsidRPr="001538D6" w:rsidRDefault="001538D6" w:rsidP="001538D6">
      <w:pPr>
        <w:spacing w:before="100" w:beforeAutospacing="1" w:after="100" w:afterAutospacing="1" w:line="240" w:lineRule="auto"/>
        <w:outlineLvl w:val="3"/>
        <w:rPr>
          <w:rFonts w:ascii="Georgia" w:eastAsia="Times New Roman" w:hAnsi="Georgia" w:cs="Times New Roman"/>
          <w:b/>
          <w:bCs/>
          <w:color w:val="333333"/>
          <w:sz w:val="24"/>
          <w:szCs w:val="24"/>
          <w:lang w:eastAsia="en-GB"/>
        </w:rPr>
      </w:pPr>
      <w:r w:rsidRPr="001538D6">
        <w:rPr>
          <w:rFonts w:ascii="Georgia" w:eastAsia="Times New Roman" w:hAnsi="Georgia" w:cs="Times New Roman"/>
          <w:b/>
          <w:bCs/>
          <w:color w:val="333333"/>
          <w:sz w:val="24"/>
          <w:szCs w:val="24"/>
          <w:lang w:eastAsia="en-GB"/>
        </w:rPr>
        <w:t>Chambers Complaints Policy and Procedure</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1. Our aim is to give you a good service at all times. However, if you have a complaint you are invited to let us know as soon as possible. </w:t>
      </w:r>
      <w:r w:rsidRPr="001538D6">
        <w:rPr>
          <w:rFonts w:ascii="Georgia" w:eastAsia="Times New Roman" w:hAnsi="Georgia" w:cs="Times New Roman"/>
          <w:b/>
          <w:bCs/>
          <w:color w:val="333333"/>
          <w:sz w:val="24"/>
          <w:szCs w:val="24"/>
          <w:lang w:eastAsia="en-GB"/>
        </w:rPr>
        <w:t>It is not necessary to involve solicitors in order to make your complaint but you are free to do so</w:t>
      </w:r>
      <w:r w:rsidRPr="001538D6">
        <w:rPr>
          <w:rFonts w:ascii="Georgia" w:eastAsia="Times New Roman" w:hAnsi="Georgia" w:cs="Times New Roman"/>
          <w:color w:val="333333"/>
          <w:sz w:val="24"/>
          <w:szCs w:val="24"/>
          <w:lang w:eastAsia="en-GB"/>
        </w:rPr>
        <w:t> </w:t>
      </w:r>
      <w:r w:rsidRPr="001538D6">
        <w:rPr>
          <w:rFonts w:ascii="Georgia" w:eastAsia="Times New Roman" w:hAnsi="Georgia" w:cs="Times New Roman"/>
          <w:b/>
          <w:bCs/>
          <w:color w:val="333333"/>
          <w:sz w:val="24"/>
          <w:szCs w:val="24"/>
          <w:lang w:eastAsia="en-GB"/>
        </w:rPr>
        <w:t>should you wish.</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Time limits for complaints</w:t>
      </w:r>
      <w:r w:rsidRPr="001538D6">
        <w:rPr>
          <w:rFonts w:ascii="Georgia" w:eastAsia="Times New Roman" w:hAnsi="Georgia" w:cs="Times New Roman"/>
          <w:color w:val="333333"/>
          <w:sz w:val="24"/>
          <w:szCs w:val="24"/>
          <w:lang w:eastAsia="en-GB"/>
        </w:rPr>
        <w:br/>
        <w:t>2. Please note that the Legal Ombudsman has time limits in which a complaint must be raised with them. The time limits are:</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a)</w:t>
      </w:r>
      <w:r w:rsidRPr="001538D6">
        <w:rPr>
          <w:rFonts w:ascii="Georgia" w:eastAsia="Times New Roman" w:hAnsi="Georgia" w:cs="Times New Roman"/>
          <w:b/>
          <w:bCs/>
          <w:color w:val="333333"/>
          <w:sz w:val="24"/>
          <w:szCs w:val="24"/>
          <w:lang w:eastAsia="en-GB"/>
        </w:rPr>
        <w:t> Six years</w:t>
      </w:r>
      <w:r w:rsidRPr="001538D6">
        <w:rPr>
          <w:rFonts w:ascii="Georgia" w:eastAsia="Times New Roman" w:hAnsi="Georgia" w:cs="Times New Roman"/>
          <w:color w:val="333333"/>
          <w:sz w:val="24"/>
          <w:szCs w:val="24"/>
          <w:lang w:eastAsia="en-GB"/>
        </w:rPr>
        <w:t> from the</w:t>
      </w:r>
      <w:r w:rsidRPr="001538D6">
        <w:rPr>
          <w:rFonts w:ascii="Georgia" w:eastAsia="Times New Roman" w:hAnsi="Georgia" w:cs="Times New Roman"/>
          <w:b/>
          <w:bCs/>
          <w:color w:val="333333"/>
          <w:sz w:val="24"/>
          <w:szCs w:val="24"/>
          <w:lang w:eastAsia="en-GB"/>
        </w:rPr>
        <w:t> date of the act/omission</w:t>
      </w:r>
      <w:r w:rsidRPr="001538D6">
        <w:rPr>
          <w:rFonts w:ascii="Georgia" w:eastAsia="Times New Roman" w:hAnsi="Georgia" w:cs="Times New Roman"/>
          <w:color w:val="333333"/>
          <w:sz w:val="24"/>
          <w:szCs w:val="24"/>
          <w:lang w:eastAsia="en-GB"/>
        </w:rPr>
        <w:t>; </w:t>
      </w:r>
      <w:r w:rsidRPr="001538D6">
        <w:rPr>
          <w:rFonts w:ascii="Georgia" w:eastAsia="Times New Roman" w:hAnsi="Georgia" w:cs="Times New Roman"/>
          <w:b/>
          <w:bCs/>
          <w:color w:val="333333"/>
          <w:sz w:val="24"/>
          <w:szCs w:val="24"/>
          <w:lang w:eastAsia="en-GB"/>
        </w:rPr>
        <w:t>or</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b) </w:t>
      </w:r>
      <w:r w:rsidRPr="001538D6">
        <w:rPr>
          <w:rFonts w:ascii="Georgia" w:eastAsia="Times New Roman" w:hAnsi="Georgia" w:cs="Times New Roman"/>
          <w:b/>
          <w:bCs/>
          <w:color w:val="333333"/>
          <w:sz w:val="24"/>
          <w:szCs w:val="24"/>
          <w:lang w:eastAsia="en-GB"/>
        </w:rPr>
        <w:t>Three years</w:t>
      </w:r>
      <w:r w:rsidRPr="001538D6">
        <w:rPr>
          <w:rFonts w:ascii="Georgia" w:eastAsia="Times New Roman" w:hAnsi="Georgia" w:cs="Times New Roman"/>
          <w:color w:val="333333"/>
          <w:sz w:val="24"/>
          <w:szCs w:val="24"/>
          <w:lang w:eastAsia="en-GB"/>
        </w:rPr>
        <w:t> from the </w:t>
      </w:r>
      <w:r w:rsidRPr="001538D6">
        <w:rPr>
          <w:rFonts w:ascii="Georgia" w:eastAsia="Times New Roman" w:hAnsi="Georgia" w:cs="Times New Roman"/>
          <w:b/>
          <w:bCs/>
          <w:color w:val="333333"/>
          <w:sz w:val="24"/>
          <w:szCs w:val="24"/>
          <w:lang w:eastAsia="en-GB"/>
        </w:rPr>
        <w:t>date that the complainant should reasonably have</w:t>
      </w:r>
      <w:r w:rsidRPr="001538D6">
        <w:rPr>
          <w:rFonts w:ascii="Georgia" w:eastAsia="Times New Roman" w:hAnsi="Georgia" w:cs="Times New Roman"/>
          <w:color w:val="333333"/>
          <w:sz w:val="24"/>
          <w:szCs w:val="24"/>
          <w:lang w:eastAsia="en-GB"/>
        </w:rPr>
        <w:t> </w:t>
      </w:r>
      <w:r w:rsidRPr="001538D6">
        <w:rPr>
          <w:rFonts w:ascii="Georgia" w:eastAsia="Times New Roman" w:hAnsi="Georgia" w:cs="Times New Roman"/>
          <w:b/>
          <w:bCs/>
          <w:color w:val="333333"/>
          <w:sz w:val="24"/>
          <w:szCs w:val="24"/>
          <w:lang w:eastAsia="en-GB"/>
        </w:rPr>
        <w:t>known there were grounds for complaint</w:t>
      </w:r>
      <w:r w:rsidRPr="001538D6">
        <w:rPr>
          <w:rFonts w:ascii="Georgia" w:eastAsia="Times New Roman" w:hAnsi="Georgia" w:cs="Times New Roman"/>
          <w:color w:val="333333"/>
          <w:sz w:val="24"/>
          <w:szCs w:val="24"/>
          <w:lang w:eastAsia="en-GB"/>
        </w:rPr>
        <w:t> (if the act/omission took place before the 6 October 2010 or was more than six years ago).</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c) </w:t>
      </w:r>
      <w:r w:rsidRPr="001538D6">
        <w:rPr>
          <w:rFonts w:ascii="Georgia" w:eastAsia="Times New Roman" w:hAnsi="Georgia" w:cs="Times New Roman"/>
          <w:b/>
          <w:bCs/>
          <w:color w:val="333333"/>
          <w:sz w:val="24"/>
          <w:szCs w:val="24"/>
          <w:lang w:eastAsia="en-GB"/>
        </w:rPr>
        <w:t>Within six months</w:t>
      </w:r>
      <w:r w:rsidRPr="001538D6">
        <w:rPr>
          <w:rFonts w:ascii="Georgia" w:eastAsia="Times New Roman" w:hAnsi="Georgia" w:cs="Times New Roman"/>
          <w:color w:val="333333"/>
          <w:sz w:val="24"/>
          <w:szCs w:val="24"/>
          <w:lang w:eastAsia="en-GB"/>
        </w:rPr>
        <w:t> of the </w:t>
      </w:r>
      <w:r w:rsidRPr="001538D6">
        <w:rPr>
          <w:rFonts w:ascii="Georgia" w:eastAsia="Times New Roman" w:hAnsi="Georgia" w:cs="Times New Roman"/>
          <w:b/>
          <w:bCs/>
          <w:color w:val="333333"/>
          <w:sz w:val="24"/>
          <w:szCs w:val="24"/>
          <w:lang w:eastAsia="en-GB"/>
        </w:rPr>
        <w:t>complaint receiving a final response from their</w:t>
      </w:r>
      <w:r w:rsidRPr="001538D6">
        <w:rPr>
          <w:rFonts w:ascii="Georgia" w:eastAsia="Times New Roman" w:hAnsi="Georgia" w:cs="Times New Roman"/>
          <w:color w:val="333333"/>
          <w:sz w:val="24"/>
          <w:szCs w:val="24"/>
          <w:lang w:eastAsia="en-GB"/>
        </w:rPr>
        <w:t> </w:t>
      </w:r>
      <w:r w:rsidRPr="001538D6">
        <w:rPr>
          <w:rFonts w:ascii="Georgia" w:eastAsia="Times New Roman" w:hAnsi="Georgia" w:cs="Times New Roman"/>
          <w:b/>
          <w:bCs/>
          <w:color w:val="333333"/>
          <w:sz w:val="24"/>
          <w:szCs w:val="24"/>
          <w:lang w:eastAsia="en-GB"/>
        </w:rPr>
        <w:t>lawyer</w:t>
      </w:r>
      <w:r w:rsidRPr="001538D6">
        <w:rPr>
          <w:rFonts w:ascii="Georgia" w:eastAsia="Times New Roman" w:hAnsi="Georgia" w:cs="Times New Roman"/>
          <w:color w:val="333333"/>
          <w:sz w:val="24"/>
          <w:szCs w:val="24"/>
          <w:lang w:eastAsia="en-GB"/>
        </w:rPr>
        <w:t>, if that response complies with the requirements in rule 4.4 of the Scheme Rules (which requires the response to include prominently an explanation that the Legal Ombudsman was available if the complainant remained dissatisfied and the provision of full contact details for the Ombudsman and a warning that the complaint must be referred to them within six months).</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The Ombudsman can extend the time limit in exceptional circumstances.</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Chambers must therefore have regard to the timeframe above when deciding whether it is able to investigate your complaint. Chambers will not therefore usually deal with complaints that fall outside of the Legal Ombudsman's time limits.</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Who can complain?</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3. We will consider complaints from clients and non-clients.</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4. However, it should be noted that it may not always be possible to investigate a complaint brought by a non-client. This is because the ability of Chambers to satisfactorily investigate and resolve such matters is limited and complaints of this nature are often better suited to the disciplinary processes maintained by the Bar Standards Board. Therefore, Chambers will make an initial assessment of the complaint and if they feel that the issues raised cannot be satisfactorily resolved through the Chambers complaints process they will refer you to the Bar Standards Board.</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5. The Legal Ombudsman will only consider complaints from consumers, namely the client of a barrister.</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Making a complaint by telephone</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6. You may wish to make a complaint in writing and, if so, please follow the procedure below. However, if you would rather speak on the telephone about your complaint then please telephone the individual nominated under the Chambers Complaints Procedure to deal with complaints, namely:</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First Nominated Person</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lang w:eastAsia="en-GB"/>
        </w:rPr>
        <w:t>Stephen Hockman QC, Head of Chambers</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or (if the complaint is about a member of staff)</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lang w:eastAsia="en-GB"/>
        </w:rPr>
        <w:t>Richard Constable</w:t>
      </w:r>
      <w:r w:rsidRPr="001538D6">
        <w:rPr>
          <w:rFonts w:ascii="Georgia" w:eastAsia="Times New Roman" w:hAnsi="Georgia" w:cs="Times New Roman"/>
          <w:color w:val="333333"/>
          <w:sz w:val="24"/>
          <w:szCs w:val="24"/>
          <w:lang w:eastAsia="en-GB"/>
        </w:rPr>
        <w:t>, the Senior Clerk</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If the complaint is about the Senior Clerk telephone the First Nominated Person.</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If your complaint is about the First Nominated Person then telephone the Second Nominated Person for the purposes of complaint handling:</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Second Nominated Person</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lang w:eastAsia="en-GB"/>
        </w:rPr>
        <w:t>Roy Martin QC</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The person you contact will make a note of the details of your complaint and what you would like done about it. He will discuss your concerns with you and aim to resolve them. If the matter is resolved he will record the outcome, check that you are satisfied with the outcome and record that you are satisfied. You may also wish to record the outcome of the telephone discussion in writing.</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7. If your complaint is not resolved on the telephone you will be invited to write to us about it within the next 14 days so it can be investigated formally.</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Making a complaint in writing</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Please give the following details:</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 Your name and address;</w:t>
      </w:r>
      <w:r w:rsidRPr="001538D6">
        <w:rPr>
          <w:rFonts w:ascii="Georgia" w:eastAsia="Times New Roman" w:hAnsi="Georgia" w:cs="Times New Roman"/>
          <w:color w:val="333333"/>
          <w:sz w:val="24"/>
          <w:szCs w:val="24"/>
          <w:lang w:eastAsia="en-GB"/>
        </w:rPr>
        <w:br/>
        <w:t>• Which member(s) of Chambers you are complaining about;</w:t>
      </w:r>
      <w:r w:rsidRPr="001538D6">
        <w:rPr>
          <w:rFonts w:ascii="Georgia" w:eastAsia="Times New Roman" w:hAnsi="Georgia" w:cs="Times New Roman"/>
          <w:color w:val="333333"/>
          <w:sz w:val="24"/>
          <w:szCs w:val="24"/>
          <w:lang w:eastAsia="en-GB"/>
        </w:rPr>
        <w:br/>
        <w:t>• The detail of the complaint; and</w:t>
      </w:r>
      <w:r w:rsidRPr="001538D6">
        <w:rPr>
          <w:rFonts w:ascii="Georgia" w:eastAsia="Times New Roman" w:hAnsi="Georgia" w:cs="Times New Roman"/>
          <w:color w:val="333333"/>
          <w:sz w:val="24"/>
          <w:szCs w:val="24"/>
          <w:lang w:eastAsia="en-GB"/>
        </w:rPr>
        <w:br/>
        <w:t>• What you would like done about it.</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Please address your letter to the appropriate person as set out in paragraph 6 above. We will, where possible, acknowledge receipt of your complaint within </w:t>
      </w:r>
      <w:r w:rsidRPr="001538D6">
        <w:rPr>
          <w:rFonts w:ascii="Georgia" w:eastAsia="Times New Roman" w:hAnsi="Georgia" w:cs="Times New Roman"/>
          <w:b/>
          <w:bCs/>
          <w:color w:val="333333"/>
          <w:sz w:val="24"/>
          <w:szCs w:val="24"/>
          <w:lang w:eastAsia="en-GB"/>
        </w:rPr>
        <w:t>two days</w:t>
      </w:r>
      <w:r w:rsidRPr="001538D6">
        <w:rPr>
          <w:rFonts w:ascii="Georgia" w:eastAsia="Times New Roman" w:hAnsi="Georgia" w:cs="Times New Roman"/>
          <w:color w:val="333333"/>
          <w:sz w:val="24"/>
          <w:szCs w:val="24"/>
          <w:lang w:eastAsia="en-GB"/>
        </w:rPr>
        <w:t xml:space="preserve"> and provide you with details of how your complaint will be dealt with. We </w:t>
      </w:r>
      <w:r w:rsidRPr="001538D6">
        <w:rPr>
          <w:rFonts w:ascii="Georgia" w:eastAsia="Times New Roman" w:hAnsi="Georgia" w:cs="Times New Roman"/>
          <w:color w:val="333333"/>
          <w:sz w:val="24"/>
          <w:szCs w:val="24"/>
          <w:lang w:eastAsia="en-GB"/>
        </w:rPr>
        <w:lastRenderedPageBreak/>
        <w:t>would prefer to receive your letter in hard copy by post but if you wish to send your complaint by email you may do so:-</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First Nominated Person</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lang w:eastAsia="en-GB"/>
        </w:rPr>
        <w:t>Stephen Hockman QC, Head of Chambers</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stephenhockmanqc@6pumpcourt.co.uk</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Second Nominated Person</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lang w:eastAsia="en-GB"/>
        </w:rPr>
        <w:t>Roy Martin QC</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roymartinqc@6pumpcourt.co.uk</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Senior Clerk</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lang w:eastAsia="en-GB"/>
        </w:rPr>
        <w:t>Richard Constable</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richardconstable@6pumpcourt.co.uk</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Please mark the subject of your email: “CONFIDENTIAL”</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8. In our Chambers all complaints about members are received and considered by the First Nominated Person. Complaints about the First Nominated Person are received and considered by the Second Nominated Person. Complaints about staff are received and considered by the Senior Clerk. Complaints about the Senior Clerk are received and considered by the First Nominated Person.</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9. When a complaint comes before any of the above people they may, at their discretion, seek the assistance of a further senior member of Chambers to assist in any investigation.</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10. Within 14 days of your letter being received the Nominated Person (or any person appointed to assist) will investigate your complaint. In all cases, the person investigating will be someone other than the person you are complaining about.</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11. The person investigating your complaint will write to you as soon as possible to let you know an investigation has commenced and that he will reply to your complaint within 14 days. If he finds later that he is not going to be able to reply </w:t>
      </w:r>
      <w:r w:rsidRPr="001538D6">
        <w:rPr>
          <w:rFonts w:ascii="Georgia" w:eastAsia="Times New Roman" w:hAnsi="Georgia" w:cs="Times New Roman"/>
          <w:b/>
          <w:bCs/>
          <w:color w:val="333333"/>
          <w:sz w:val="24"/>
          <w:szCs w:val="24"/>
          <w:lang w:eastAsia="en-GB"/>
        </w:rPr>
        <w:t>within 14 days</w:t>
      </w:r>
      <w:r w:rsidRPr="001538D6">
        <w:rPr>
          <w:rFonts w:ascii="Georgia" w:eastAsia="Times New Roman" w:hAnsi="Georgia" w:cs="Times New Roman"/>
          <w:color w:val="333333"/>
          <w:sz w:val="24"/>
          <w:szCs w:val="24"/>
          <w:lang w:eastAsia="en-GB"/>
        </w:rPr>
        <w:t> he will set a new date for his reply and inform you. His reply will set out:</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 The nature and scope of his investigation;</w:t>
      </w:r>
      <w:r w:rsidRPr="001538D6">
        <w:rPr>
          <w:rFonts w:ascii="Georgia" w:eastAsia="Times New Roman" w:hAnsi="Georgia" w:cs="Times New Roman"/>
          <w:color w:val="333333"/>
          <w:sz w:val="24"/>
          <w:szCs w:val="24"/>
          <w:lang w:eastAsia="en-GB"/>
        </w:rPr>
        <w:br/>
        <w:t>• His conclusion on each complaint and the basis for his conclusion; and</w:t>
      </w:r>
      <w:r w:rsidRPr="001538D6">
        <w:rPr>
          <w:rFonts w:ascii="Georgia" w:eastAsia="Times New Roman" w:hAnsi="Georgia" w:cs="Times New Roman"/>
          <w:color w:val="333333"/>
          <w:sz w:val="24"/>
          <w:szCs w:val="24"/>
          <w:lang w:eastAsia="en-GB"/>
        </w:rPr>
        <w:br/>
        <w:t>• If he finds that you are justified in your complaint, his proposals for resolving the complaint.</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Confidentiality</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lastRenderedPageBreak/>
        <w:t>12. All conversations and documents relating to the complaint will be treated as confidential and will be disclosed only to the extent that is necessary. Disclosure will be to the Head of Chambers, members of our Management Committee and to anyone involved in the complaint and its investigation. Such people will include the barrister member or staff whom you have complained about, and the person who investigates the complaint. The Bar Standards Board is entitled to inspect the documents and seek information about the complaint when discharging its auditing and monitoring functions.</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Our Policy</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13. As part of our commitment to client care we make a written record of any complaint and retain all documents and correspondence generated by the complaint for a period of six years. Our Management Committee inspects an anonymous record regularly with a view to improving services.</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b/>
          <w:bCs/>
          <w:color w:val="333333"/>
          <w:sz w:val="24"/>
          <w:szCs w:val="24"/>
          <w:u w:val="single"/>
          <w:lang w:eastAsia="en-GB"/>
        </w:rPr>
        <w:t>Complaints to the Legal Ombudsman</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14. If you are unhappy with the outcome of our investigation and you fall within their jurisdiction you may take up your complaint with the Legal Ombudsman, the independent complaints body for complaints about lawyers, at the conclusion of our consideration of your complaint. The Ombudsman is not able to consider your complaint until it has first been investigated by Chambers. You can write to them at:</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Legal Ombudsman</w:t>
      </w:r>
      <w:r w:rsidRPr="001538D6">
        <w:rPr>
          <w:rFonts w:ascii="Georgia" w:eastAsia="Times New Roman" w:hAnsi="Georgia" w:cs="Times New Roman"/>
          <w:color w:val="333333"/>
          <w:sz w:val="24"/>
          <w:szCs w:val="24"/>
          <w:lang w:eastAsia="en-GB"/>
        </w:rPr>
        <w:br/>
        <w:t>PO Box 15870,</w:t>
      </w:r>
      <w:r w:rsidRPr="001538D6">
        <w:rPr>
          <w:rFonts w:ascii="Georgia" w:eastAsia="Times New Roman" w:hAnsi="Georgia" w:cs="Times New Roman"/>
          <w:color w:val="333333"/>
          <w:sz w:val="24"/>
          <w:szCs w:val="24"/>
          <w:lang w:eastAsia="en-GB"/>
        </w:rPr>
        <w:br/>
        <w:t>Wolverhampton</w:t>
      </w:r>
      <w:r w:rsidRPr="001538D6">
        <w:rPr>
          <w:rFonts w:ascii="Georgia" w:eastAsia="Times New Roman" w:hAnsi="Georgia" w:cs="Times New Roman"/>
          <w:color w:val="333333"/>
          <w:sz w:val="24"/>
          <w:szCs w:val="24"/>
          <w:lang w:eastAsia="en-GB"/>
        </w:rPr>
        <w:br/>
        <w:t>WV1 9WJ</w:t>
      </w:r>
      <w:r w:rsidRPr="001538D6">
        <w:rPr>
          <w:rFonts w:ascii="Georgia" w:eastAsia="Times New Roman" w:hAnsi="Georgia" w:cs="Times New Roman"/>
          <w:color w:val="333333"/>
          <w:sz w:val="24"/>
          <w:szCs w:val="24"/>
          <w:lang w:eastAsia="en-GB"/>
        </w:rPr>
        <w:br/>
        <w:t>Telephone number 0300 555 0333</w:t>
      </w:r>
      <w:r w:rsidRPr="001538D6">
        <w:rPr>
          <w:rFonts w:ascii="Georgia" w:eastAsia="Times New Roman" w:hAnsi="Georgia" w:cs="Times New Roman"/>
          <w:color w:val="333333"/>
          <w:sz w:val="24"/>
          <w:szCs w:val="24"/>
          <w:lang w:eastAsia="en-GB"/>
        </w:rPr>
        <w:br/>
        <w:t>E-mail enquiries@legalombudsman.org.uk</w:t>
      </w:r>
      <w:r w:rsidRPr="001538D6">
        <w:rPr>
          <w:rFonts w:ascii="Georgia" w:eastAsia="Times New Roman" w:hAnsi="Georgia" w:cs="Times New Roman"/>
          <w:color w:val="333333"/>
          <w:sz w:val="24"/>
          <w:szCs w:val="24"/>
          <w:lang w:eastAsia="en-GB"/>
        </w:rPr>
        <w:br/>
        <w:t>15. If you are not the barrister's client and are unhappy with the outcome of our investigation then please contact the Bar Standards Board at:</w:t>
      </w:r>
    </w:p>
    <w:p w:rsidR="001538D6" w:rsidRPr="001538D6" w:rsidRDefault="001538D6" w:rsidP="001538D6">
      <w:pPr>
        <w:spacing w:before="100" w:beforeAutospacing="1" w:after="100" w:afterAutospacing="1" w:line="240" w:lineRule="auto"/>
        <w:rPr>
          <w:rFonts w:ascii="Georgia" w:eastAsia="Times New Roman" w:hAnsi="Georgia" w:cs="Times New Roman"/>
          <w:color w:val="333333"/>
          <w:sz w:val="24"/>
          <w:szCs w:val="24"/>
          <w:lang w:eastAsia="en-GB"/>
        </w:rPr>
      </w:pPr>
      <w:r w:rsidRPr="001538D6">
        <w:rPr>
          <w:rFonts w:ascii="Georgia" w:eastAsia="Times New Roman" w:hAnsi="Georgia" w:cs="Times New Roman"/>
          <w:color w:val="333333"/>
          <w:sz w:val="24"/>
          <w:szCs w:val="24"/>
          <w:lang w:eastAsia="en-GB"/>
        </w:rPr>
        <w:t>Bar Standards Board Professional Conduct Department 289-293 High Holborn</w:t>
      </w:r>
      <w:r w:rsidRPr="001538D6">
        <w:rPr>
          <w:rFonts w:ascii="Georgia" w:eastAsia="Times New Roman" w:hAnsi="Georgia" w:cs="Times New Roman"/>
          <w:color w:val="333333"/>
          <w:sz w:val="24"/>
          <w:szCs w:val="24"/>
          <w:lang w:eastAsia="en-GB"/>
        </w:rPr>
        <w:br/>
        <w:t>London</w:t>
      </w:r>
      <w:r w:rsidRPr="001538D6">
        <w:rPr>
          <w:rFonts w:ascii="Georgia" w:eastAsia="Times New Roman" w:hAnsi="Georgia" w:cs="Times New Roman"/>
          <w:color w:val="333333"/>
          <w:sz w:val="24"/>
          <w:szCs w:val="24"/>
          <w:lang w:eastAsia="en-GB"/>
        </w:rPr>
        <w:br/>
        <w:t>WC1V 7JZ</w:t>
      </w:r>
      <w:r w:rsidRPr="001538D6">
        <w:rPr>
          <w:rFonts w:ascii="Georgia" w:eastAsia="Times New Roman" w:hAnsi="Georgia" w:cs="Times New Roman"/>
          <w:color w:val="333333"/>
          <w:sz w:val="24"/>
          <w:szCs w:val="24"/>
          <w:lang w:eastAsia="en-GB"/>
        </w:rPr>
        <w:br/>
        <w:t>Telephone number: 0207 6111 444</w:t>
      </w:r>
      <w:r w:rsidRPr="001538D6">
        <w:rPr>
          <w:rFonts w:ascii="Georgia" w:eastAsia="Times New Roman" w:hAnsi="Georgia" w:cs="Times New Roman"/>
          <w:color w:val="333333"/>
          <w:sz w:val="24"/>
          <w:szCs w:val="24"/>
          <w:lang w:eastAsia="en-GB"/>
        </w:rPr>
        <w:br/>
        <w:t>Website : www.barstandardsboard.org.uk</w:t>
      </w:r>
    </w:p>
    <w:p w:rsidR="005652CE" w:rsidRDefault="001538D6">
      <w:bookmarkStart w:id="0" w:name="_GoBack"/>
      <w:bookmarkEnd w:id="0"/>
    </w:p>
    <w:sectPr w:rsidR="00565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D6"/>
    <w:rsid w:val="001538D6"/>
    <w:rsid w:val="001A4E6F"/>
    <w:rsid w:val="00E8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17F97-1515-45F6-AA13-95949051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2E0E8B39</Template>
  <TotalTime>1</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Tough</dc:creator>
  <cp:keywords/>
  <dc:description/>
  <cp:lastModifiedBy>Bridget Tough</cp:lastModifiedBy>
  <cp:revision>1</cp:revision>
  <dcterms:created xsi:type="dcterms:W3CDTF">2019-07-22T15:10:00Z</dcterms:created>
  <dcterms:modified xsi:type="dcterms:W3CDTF">2019-07-22T15:11:00Z</dcterms:modified>
</cp:coreProperties>
</file>